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7040" w14:textId="4211F257" w:rsidR="00233405" w:rsidRPr="004454CA" w:rsidRDefault="00233405" w:rsidP="00233405">
      <w:pPr>
        <w:jc w:val="center"/>
        <w:rPr>
          <w:rFonts w:cstheme="minorHAnsi"/>
          <w:b/>
          <w:bCs/>
          <w:sz w:val="23"/>
          <w:szCs w:val="23"/>
          <w:u w:val="single"/>
        </w:rPr>
      </w:pPr>
      <w:bookmarkStart w:id="0" w:name="_GoBack"/>
      <w:bookmarkEnd w:id="0"/>
      <w:r w:rsidRPr="004454CA">
        <w:rPr>
          <w:rFonts w:cstheme="minorHAnsi"/>
          <w:b/>
          <w:bCs/>
          <w:sz w:val="23"/>
          <w:szCs w:val="23"/>
          <w:u w:val="single"/>
        </w:rPr>
        <w:t>Westworth Village, TX - City Administrator</w:t>
      </w:r>
    </w:p>
    <w:p w14:paraId="458ABC83" w14:textId="766EBD50" w:rsidR="00233405" w:rsidRPr="004454CA" w:rsidRDefault="00233405" w:rsidP="00233405">
      <w:pPr>
        <w:jc w:val="center"/>
        <w:rPr>
          <w:rFonts w:cstheme="minorHAnsi"/>
          <w:b/>
          <w:bCs/>
          <w:sz w:val="23"/>
          <w:szCs w:val="23"/>
          <w:u w:val="single"/>
        </w:rPr>
      </w:pPr>
    </w:p>
    <w:p w14:paraId="11618A18" w14:textId="2634C400" w:rsidR="00233405" w:rsidRPr="004454CA" w:rsidRDefault="00BF0850" w:rsidP="00BF0850">
      <w:pPr>
        <w:rPr>
          <w:rFonts w:cstheme="minorHAnsi"/>
          <w:sz w:val="23"/>
          <w:szCs w:val="23"/>
        </w:rPr>
      </w:pPr>
      <w:r w:rsidRPr="004454CA">
        <w:rPr>
          <w:rFonts w:cstheme="minorHAnsi"/>
          <w:sz w:val="23"/>
          <w:szCs w:val="23"/>
        </w:rPr>
        <w:t xml:space="preserve">The charming community of Westworth Village nestles on the banks of the Trinity River on the west side of the Dallas/Fort Worth Metroplex, a mere seven miles from downtown Fort Worth. Located in Tarrant County, this quiet, residential community features beautiful neighborhoods, a </w:t>
      </w:r>
      <w:proofErr w:type="gramStart"/>
      <w:r w:rsidRPr="004454CA">
        <w:rPr>
          <w:rFonts w:cstheme="minorHAnsi"/>
          <w:sz w:val="23"/>
          <w:szCs w:val="23"/>
        </w:rPr>
        <w:t>rapidly-expanding</w:t>
      </w:r>
      <w:proofErr w:type="gramEnd"/>
      <w:r w:rsidRPr="004454CA">
        <w:rPr>
          <w:rFonts w:cstheme="minorHAnsi"/>
          <w:sz w:val="23"/>
          <w:szCs w:val="23"/>
        </w:rPr>
        <w:t xml:space="preserve"> tax base, low taxes, and a lot of wonderful people. Westworth Village’s two square miles are home to a diverse population of 2,680 residents, including military retirees and long-term residents, many of whom are the City’s founding citizens. A bedroom community, the daytime population is estimated at approximately 10,000.</w:t>
      </w:r>
    </w:p>
    <w:p w14:paraId="5150024D" w14:textId="4D29D045" w:rsidR="00BF0850" w:rsidRPr="004454CA" w:rsidRDefault="00A30696" w:rsidP="00A30696">
      <w:pPr>
        <w:rPr>
          <w:rFonts w:cstheme="minorHAnsi"/>
          <w:sz w:val="23"/>
          <w:szCs w:val="23"/>
        </w:rPr>
      </w:pPr>
      <w:r w:rsidRPr="004454CA">
        <w:rPr>
          <w:rFonts w:cstheme="minorHAnsi"/>
          <w:color w:val="3C3D3A"/>
          <w:sz w:val="23"/>
          <w:szCs w:val="23"/>
        </w:rPr>
        <w:t xml:space="preserve">The City of Westworth Village is a Type A, General Law city governed by the Mayor and five City Council members. </w:t>
      </w:r>
      <w:r w:rsidR="00BF0850" w:rsidRPr="004454CA">
        <w:rPr>
          <w:rFonts w:cstheme="minorHAnsi"/>
          <w:sz w:val="23"/>
          <w:szCs w:val="23"/>
        </w:rPr>
        <w:t>The City of Westworth Village seeks an enthusiastic leader of the highest integrity to serve as its next City Administrator. The individual must be a relatable manager who inspires excellence at all levels of City government as well as with the community.</w:t>
      </w:r>
    </w:p>
    <w:p w14:paraId="0F6DE427" w14:textId="77777777" w:rsidR="004454CA" w:rsidRPr="004454CA" w:rsidRDefault="004454CA" w:rsidP="004454CA">
      <w:pPr>
        <w:pStyle w:val="Pa12"/>
        <w:spacing w:after="180"/>
        <w:rPr>
          <w:rFonts w:asciiTheme="minorHAnsi" w:hAnsiTheme="minorHAnsi" w:cstheme="minorHAnsi"/>
          <w:sz w:val="23"/>
          <w:szCs w:val="23"/>
        </w:rPr>
      </w:pPr>
      <w:r w:rsidRPr="004454CA">
        <w:rPr>
          <w:rFonts w:asciiTheme="minorHAnsi" w:hAnsiTheme="minorHAnsi" w:cstheme="minorHAnsi"/>
          <w:sz w:val="23"/>
          <w:szCs w:val="23"/>
        </w:rPr>
        <w:t>The position requires a bachelor’s degree in public administration, business administration, or a related field and five or more years of experience as a city administrator, city manager, or an experienced senior deputy or assistant manager in a comparably sized or larger community. Experience in a Texas local government setting is a plus. The successful candidate will have exceptional budgeting, accounting and financial management skills, as well as a strong capital improvement project planning background. The chosen candidate must also have advanced computer skills in Microsoft Office 365 and INCODE. The new City Administrator must possess a current Texas driver’s license or be able to obtain one within 90 days of hire.</w:t>
      </w:r>
    </w:p>
    <w:p w14:paraId="162E727C" w14:textId="7EAEB54A" w:rsidR="00BF0850" w:rsidRPr="004454CA" w:rsidRDefault="00BF0850" w:rsidP="004454CA">
      <w:pPr>
        <w:pStyle w:val="Pa12"/>
        <w:spacing w:after="180"/>
        <w:rPr>
          <w:rFonts w:asciiTheme="minorHAnsi" w:hAnsiTheme="minorHAnsi" w:cstheme="minorHAnsi"/>
          <w:color w:val="205D9F"/>
          <w:sz w:val="23"/>
          <w:szCs w:val="23"/>
        </w:rPr>
      </w:pPr>
      <w:r w:rsidRPr="004454CA">
        <w:rPr>
          <w:rStyle w:val="A10"/>
          <w:rFonts w:asciiTheme="minorHAnsi" w:hAnsiTheme="minorHAnsi" w:cstheme="minorHAnsi"/>
          <w:sz w:val="23"/>
          <w:szCs w:val="23"/>
        </w:rPr>
        <w:t xml:space="preserve">Please apply online at: </w:t>
      </w:r>
      <w:r w:rsidRPr="004454CA">
        <w:rPr>
          <w:rStyle w:val="A10"/>
          <w:rFonts w:asciiTheme="minorHAnsi" w:hAnsiTheme="minorHAnsi" w:cstheme="minorHAnsi"/>
          <w:color w:val="205D9F"/>
          <w:sz w:val="23"/>
          <w:szCs w:val="23"/>
        </w:rPr>
        <w:t xml:space="preserve">http://bit.ly/SGROpenRecruitments </w:t>
      </w:r>
    </w:p>
    <w:p w14:paraId="0EEAB141" w14:textId="77777777" w:rsidR="00BF0850" w:rsidRPr="004454CA" w:rsidRDefault="00BF0850" w:rsidP="00BF0850">
      <w:pPr>
        <w:pStyle w:val="Default"/>
        <w:spacing w:after="180" w:line="201" w:lineRule="atLeast"/>
        <w:jc w:val="both"/>
        <w:rPr>
          <w:rFonts w:asciiTheme="minorHAnsi" w:hAnsiTheme="minorHAnsi" w:cstheme="minorHAnsi"/>
          <w:color w:val="3C3D3A"/>
          <w:sz w:val="23"/>
          <w:szCs w:val="23"/>
        </w:rPr>
      </w:pPr>
      <w:r w:rsidRPr="004454CA">
        <w:rPr>
          <w:rStyle w:val="A10"/>
          <w:rFonts w:asciiTheme="minorHAnsi" w:hAnsiTheme="minorHAnsi" w:cstheme="minorHAnsi"/>
          <w:sz w:val="23"/>
          <w:szCs w:val="23"/>
        </w:rPr>
        <w:t xml:space="preserve">For more information on this position contact: </w:t>
      </w:r>
    </w:p>
    <w:p w14:paraId="5C9EB28C" w14:textId="77777777" w:rsidR="00BF0850" w:rsidRPr="004454CA" w:rsidRDefault="00BF0850" w:rsidP="00BF0850">
      <w:pPr>
        <w:pStyle w:val="Pa14"/>
        <w:jc w:val="both"/>
        <w:rPr>
          <w:rFonts w:asciiTheme="minorHAnsi" w:hAnsiTheme="minorHAnsi" w:cstheme="minorHAnsi"/>
          <w:color w:val="3C3D3A"/>
          <w:sz w:val="23"/>
          <w:szCs w:val="23"/>
        </w:rPr>
      </w:pPr>
      <w:r w:rsidRPr="004454CA">
        <w:rPr>
          <w:rStyle w:val="A10"/>
          <w:rFonts w:asciiTheme="minorHAnsi" w:hAnsiTheme="minorHAnsi" w:cstheme="minorHAnsi"/>
          <w:b/>
          <w:bCs/>
          <w:sz w:val="23"/>
          <w:szCs w:val="23"/>
        </w:rPr>
        <w:t xml:space="preserve">Kurt Hodgen, Senior Vice President </w:t>
      </w:r>
    </w:p>
    <w:p w14:paraId="4F349DF1" w14:textId="77777777" w:rsidR="00BF0850" w:rsidRPr="004454CA" w:rsidRDefault="00BF0850" w:rsidP="00BF0850">
      <w:pPr>
        <w:pStyle w:val="Pa14"/>
        <w:jc w:val="both"/>
        <w:rPr>
          <w:rFonts w:asciiTheme="minorHAnsi" w:hAnsiTheme="minorHAnsi" w:cstheme="minorHAnsi"/>
          <w:color w:val="3C3D3A"/>
          <w:sz w:val="23"/>
          <w:szCs w:val="23"/>
        </w:rPr>
      </w:pPr>
      <w:r w:rsidRPr="004454CA">
        <w:rPr>
          <w:rStyle w:val="A10"/>
          <w:rFonts w:asciiTheme="minorHAnsi" w:hAnsiTheme="minorHAnsi" w:cstheme="minorHAnsi"/>
          <w:sz w:val="23"/>
          <w:szCs w:val="23"/>
        </w:rPr>
        <w:t xml:space="preserve">Strategic Government Resources </w:t>
      </w:r>
    </w:p>
    <w:p w14:paraId="309C14C6" w14:textId="77777777" w:rsidR="00BF0850" w:rsidRPr="004454CA" w:rsidRDefault="00BF0850" w:rsidP="00BF0850">
      <w:pPr>
        <w:pStyle w:val="Pa14"/>
        <w:jc w:val="both"/>
        <w:rPr>
          <w:rFonts w:asciiTheme="minorHAnsi" w:hAnsiTheme="minorHAnsi" w:cstheme="minorHAnsi"/>
          <w:color w:val="205D9F"/>
          <w:sz w:val="23"/>
          <w:szCs w:val="23"/>
        </w:rPr>
      </w:pPr>
      <w:r w:rsidRPr="004454CA">
        <w:rPr>
          <w:rStyle w:val="A10"/>
          <w:rFonts w:asciiTheme="minorHAnsi" w:hAnsiTheme="minorHAnsi" w:cstheme="minorHAnsi"/>
          <w:color w:val="205D9F"/>
          <w:sz w:val="23"/>
          <w:szCs w:val="23"/>
        </w:rPr>
        <w:t xml:space="preserve">KurtHodgen@GovernmentResource.com </w:t>
      </w:r>
    </w:p>
    <w:p w14:paraId="4BF758EC" w14:textId="6ED5AAD2" w:rsidR="00BF0850" w:rsidRPr="004454CA" w:rsidRDefault="00BF0850" w:rsidP="00BF0850">
      <w:pPr>
        <w:rPr>
          <w:rFonts w:cstheme="minorHAnsi"/>
          <w:sz w:val="23"/>
          <w:szCs w:val="23"/>
        </w:rPr>
      </w:pPr>
      <w:r w:rsidRPr="004454CA">
        <w:rPr>
          <w:rStyle w:val="A10"/>
          <w:rFonts w:cstheme="minorHAnsi"/>
          <w:sz w:val="23"/>
          <w:szCs w:val="23"/>
        </w:rPr>
        <w:t>540-830-0531</w:t>
      </w:r>
    </w:p>
    <w:sectPr w:rsidR="00BF0850" w:rsidRPr="0044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05"/>
    <w:rsid w:val="00233405"/>
    <w:rsid w:val="004454CA"/>
    <w:rsid w:val="009D3AFB"/>
    <w:rsid w:val="00A30696"/>
    <w:rsid w:val="00B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5F34"/>
  <w15:chartTrackingRefBased/>
  <w15:docId w15:val="{281A0043-143F-4CE1-BDEF-6113C9B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85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F0850"/>
    <w:pPr>
      <w:spacing w:line="20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BF0850"/>
    <w:rPr>
      <w:rFonts w:cs="Open Sans"/>
      <w:color w:val="3C3D3A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BF0850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Laurie Wilson</cp:lastModifiedBy>
  <cp:revision>2</cp:revision>
  <dcterms:created xsi:type="dcterms:W3CDTF">2020-08-27T21:15:00Z</dcterms:created>
  <dcterms:modified xsi:type="dcterms:W3CDTF">2020-08-27T21:15:00Z</dcterms:modified>
</cp:coreProperties>
</file>